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2D" w:rsidRDefault="0034455C" w:rsidP="00CC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34"/>
          <w:szCs w:val="136"/>
        </w:rPr>
      </w:pPr>
      <w:bookmarkStart w:id="0" w:name="_GoBack"/>
      <w:bookmarkEnd w:id="0"/>
      <w:r>
        <w:rPr>
          <w:rFonts w:ascii="OpenSans-Semibold" w:hAnsi="OpenSans-Semibold" w:cs="OpenSans-Semibold"/>
          <w:noProof/>
          <w:sz w:val="136"/>
          <w:szCs w:val="1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342901</wp:posOffset>
            </wp:positionH>
            <wp:positionV relativeFrom="paragraph">
              <wp:posOffset>95250</wp:posOffset>
            </wp:positionV>
            <wp:extent cx="3086100" cy="870712"/>
            <wp:effectExtent l="0" t="0" r="0" b="5715"/>
            <wp:wrapTight wrapText="bothSides">
              <wp:wrapPolygon edited="0">
                <wp:start x="0" y="0"/>
                <wp:lineTo x="0" y="21269"/>
                <wp:lineTo x="21467" y="21269"/>
                <wp:lineTo x="2146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46" cy="87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974">
        <w:rPr>
          <w:rFonts w:ascii="OpenSans-Semibold" w:hAnsi="OpenSans-Semibold" w:cs="OpenSans-Semibold"/>
          <w:sz w:val="136"/>
          <w:szCs w:val="136"/>
        </w:rPr>
        <w:t xml:space="preserve">                     </w:t>
      </w:r>
      <w:r w:rsidR="00E01974" w:rsidRPr="00E01974">
        <w:rPr>
          <w:rFonts w:ascii="Times New Roman" w:hAnsi="Times New Roman" w:cs="Times New Roman"/>
          <w:b/>
          <w:sz w:val="134"/>
          <w:szCs w:val="136"/>
        </w:rPr>
        <w:tab/>
      </w:r>
    </w:p>
    <w:p w:rsidR="00CC122D" w:rsidRPr="004B7DF0" w:rsidRDefault="00CC122D" w:rsidP="00CC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136"/>
        </w:rPr>
      </w:pPr>
    </w:p>
    <w:p w:rsidR="00CC122D" w:rsidRPr="00403F0A" w:rsidRDefault="00CC122D" w:rsidP="0000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36"/>
        </w:rPr>
      </w:pPr>
    </w:p>
    <w:tbl>
      <w:tblPr>
        <w:tblStyle w:val="Tabela-Siatka"/>
        <w:tblW w:w="0" w:type="auto"/>
        <w:tblInd w:w="1373" w:type="dxa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nThickSmallGap" w:sz="24" w:space="0" w:color="2F5496" w:themeColor="accent5" w:themeShade="BF"/>
          <w:right w:val="thinThickSmallGap" w:sz="24" w:space="0" w:color="2F5496" w:themeColor="accent5" w:themeShade="BF"/>
          <w:insideH w:val="thinThickSmallGap" w:sz="24" w:space="0" w:color="2F5496" w:themeColor="accent5" w:themeShade="BF"/>
          <w:insideV w:val="thinThickSmall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363"/>
        <w:gridCol w:w="6095"/>
      </w:tblGrid>
      <w:tr w:rsidR="00CC122D" w:rsidRPr="00ED0F30" w:rsidTr="00CC122D">
        <w:trPr>
          <w:trHeight w:val="589"/>
        </w:trPr>
        <w:tc>
          <w:tcPr>
            <w:tcW w:w="14458" w:type="dxa"/>
            <w:gridSpan w:val="2"/>
            <w:shd w:val="clear" w:color="auto" w:fill="BDD6EE" w:themeFill="accent1" w:themeFillTint="66"/>
          </w:tcPr>
          <w:p w:rsidR="00CC122D" w:rsidRPr="00112776" w:rsidRDefault="00CC122D" w:rsidP="00AA037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C122D" w:rsidRPr="0027677E" w:rsidRDefault="00CC122D" w:rsidP="00AA037B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6"/>
              </w:rPr>
            </w:pPr>
            <w:r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>NIEODPŁATNA  POMOC  PRAWNA</w:t>
            </w:r>
            <w:r w:rsidR="0057061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  I  MEDIACJA</w:t>
            </w:r>
          </w:p>
          <w:p w:rsidR="00112776" w:rsidRPr="00112776" w:rsidRDefault="00112776" w:rsidP="00AA03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</w:tc>
      </w:tr>
      <w:tr w:rsidR="00CC122D" w:rsidRPr="00ED0F30" w:rsidTr="0034455C">
        <w:trPr>
          <w:trHeight w:val="485"/>
        </w:trPr>
        <w:tc>
          <w:tcPr>
            <w:tcW w:w="8363" w:type="dxa"/>
            <w:shd w:val="clear" w:color="auto" w:fill="FFFFFF" w:themeFill="background1"/>
          </w:tcPr>
          <w:p w:rsidR="00CC122D" w:rsidRPr="00CC0240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  <w:p w:rsidR="00CC122D" w:rsidRPr="005875F6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PROWADZĄCY</w:t>
            </w:r>
          </w:p>
          <w:p w:rsidR="00CC122D" w:rsidRPr="00CC0240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C122D" w:rsidRPr="00CC0240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  <w:p w:rsidR="00CC122D" w:rsidRPr="005875F6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DNI  I  GODZINY</w:t>
            </w:r>
          </w:p>
        </w:tc>
      </w:tr>
      <w:tr w:rsidR="00CC122D" w:rsidRPr="00ED0F30" w:rsidTr="0034455C">
        <w:trPr>
          <w:trHeight w:val="1611"/>
        </w:trPr>
        <w:tc>
          <w:tcPr>
            <w:tcW w:w="8363" w:type="dxa"/>
          </w:tcPr>
          <w:p w:rsidR="00CC122D" w:rsidRPr="00CC122D" w:rsidRDefault="00CC122D" w:rsidP="00CC122D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CC122D" w:rsidRDefault="003D0DBE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radca prawny i adwokat</w:t>
            </w:r>
          </w:p>
          <w:p w:rsidR="003D0DBE" w:rsidRPr="003D0DBE" w:rsidRDefault="003D0DBE" w:rsidP="00AA037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CC122D" w:rsidRPr="00403F0A" w:rsidRDefault="00CC122D" w:rsidP="00AA037B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radca prawny</w:t>
            </w:r>
            <w:r w:rsidR="0033748B">
              <w:rPr>
                <w:rFonts w:ascii="Bookman Old Style" w:hAnsi="Bookman Old Style" w:cs="Times New Roman"/>
                <w:b/>
              </w:rPr>
              <w:t>, mediator</w:t>
            </w:r>
            <w:r w:rsidRPr="00390CAE">
              <w:rPr>
                <w:rFonts w:ascii="Bookman Old Style" w:hAnsi="Bookman Old Style" w:cs="Times New Roman"/>
                <w:b/>
              </w:rPr>
              <w:t xml:space="preserve">  </w:t>
            </w:r>
            <w:r w:rsidR="0033748B">
              <w:rPr>
                <w:rFonts w:ascii="Bookman Old Style" w:hAnsi="Bookman Old Style" w:cs="Times New Roman"/>
                <w:b/>
                <w:sz w:val="28"/>
              </w:rPr>
              <w:t>ANETA JAROSZCZYK</w:t>
            </w:r>
          </w:p>
          <w:p w:rsidR="00CC122D" w:rsidRPr="003D0DBE" w:rsidRDefault="00CC122D" w:rsidP="003D0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adwokat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 </w:t>
            </w:r>
            <w:r w:rsidR="003D0DBE" w:rsidRPr="00403F0A">
              <w:rPr>
                <w:rFonts w:ascii="Bookman Old Style" w:hAnsi="Bookman Old Style" w:cs="Times New Roman"/>
                <w:b/>
                <w:sz w:val="28"/>
              </w:rPr>
              <w:t>ANNA SZENIAWSKA</w:t>
            </w:r>
          </w:p>
        </w:tc>
        <w:tc>
          <w:tcPr>
            <w:tcW w:w="6095" w:type="dxa"/>
          </w:tcPr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poniedziałek: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wtorek:    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środa:      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czwartek: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piątek:     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CC122D" w:rsidRPr="00ED0F30" w:rsidTr="00CC122D">
        <w:trPr>
          <w:trHeight w:val="477"/>
        </w:trPr>
        <w:tc>
          <w:tcPr>
            <w:tcW w:w="14458" w:type="dxa"/>
            <w:gridSpan w:val="2"/>
            <w:shd w:val="clear" w:color="auto" w:fill="BDD6EE" w:themeFill="accent1" w:themeFillTint="66"/>
          </w:tcPr>
          <w:p w:rsidR="00CC122D" w:rsidRPr="000E65CA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  <w:p w:rsidR="00CC122D" w:rsidRPr="0027677E" w:rsidRDefault="004B7DF0" w:rsidP="00AA037B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6"/>
              </w:rPr>
            </w:pPr>
            <w:r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NIEODPŁATNA POMOC PRAWNA, </w:t>
            </w:r>
            <w:r w:rsidR="00CC122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>NIEODPŁA</w:t>
            </w:r>
            <w:r w:rsidR="0057061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TNE  PORADNICTWO  </w:t>
            </w:r>
            <w:r w:rsidR="00CC122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>OBYWATELSKIE</w:t>
            </w:r>
            <w:r w:rsidR="0057061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  I  MEDIACJA</w:t>
            </w:r>
          </w:p>
          <w:p w:rsidR="00CC122D" w:rsidRPr="000E65CA" w:rsidRDefault="00CC122D" w:rsidP="00AA037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C122D" w:rsidRPr="00ED0F30" w:rsidTr="0034455C">
        <w:tc>
          <w:tcPr>
            <w:tcW w:w="8363" w:type="dxa"/>
          </w:tcPr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 xml:space="preserve">Stowarzyszenie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Sursum</w:t>
            </w:r>
            <w:proofErr w:type="spellEnd"/>
            <w:r w:rsidRPr="00E55E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Corda</w:t>
            </w:r>
            <w:proofErr w:type="spellEnd"/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>ul. Lwowska 11, 33-300 Nowy Sącz</w:t>
            </w:r>
          </w:p>
          <w:p w:rsidR="00CC122D" w:rsidRPr="0034455C" w:rsidRDefault="00CC122D" w:rsidP="00D83DD5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C122D" w:rsidRPr="00403F0A" w:rsidRDefault="00CC122D" w:rsidP="00AA037B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adwokat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 ANNA SZENIAWSKA</w:t>
            </w:r>
          </w:p>
          <w:p w:rsidR="00D83DD5" w:rsidRPr="00403F0A" w:rsidRDefault="00D83DD5" w:rsidP="00D83DD5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 xml:space="preserve">adwokat 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SYLWIA MOLENDA</w:t>
            </w:r>
          </w:p>
          <w:p w:rsidR="00D83DD5" w:rsidRPr="00403F0A" w:rsidRDefault="00D83DD5" w:rsidP="00D83DD5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adwokat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 KATARZYNA KASZOWICZ-NAWROT</w:t>
            </w:r>
          </w:p>
          <w:p w:rsidR="00D83DD5" w:rsidRPr="0034455C" w:rsidRDefault="00D83DD5" w:rsidP="00AA037B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6095" w:type="dxa"/>
            <w:vAlign w:val="center"/>
          </w:tcPr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poniedziałek:   11.30 – 15.30</w:t>
            </w:r>
          </w:p>
          <w:p w:rsidR="00CC122D" w:rsidRPr="00CC122D" w:rsidRDefault="00CC122D" w:rsidP="00E719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wtorek:             11.30 – 15.30</w:t>
            </w: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czwartek:         11.30 – 15.30</w:t>
            </w: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piątek:              11.30 – 15.30</w:t>
            </w:r>
          </w:p>
        </w:tc>
      </w:tr>
      <w:tr w:rsidR="00CC122D" w:rsidRPr="00ED0F30" w:rsidTr="0034455C">
        <w:tc>
          <w:tcPr>
            <w:tcW w:w="8363" w:type="dxa"/>
          </w:tcPr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 xml:space="preserve">Stowarzyszenie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Sursum</w:t>
            </w:r>
            <w:proofErr w:type="spellEnd"/>
            <w:r w:rsidRPr="00E55E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Corda</w:t>
            </w:r>
            <w:proofErr w:type="spellEnd"/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>ul. Lwowska 11, 33-300 Nowy Sącz</w:t>
            </w: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C122D" w:rsidRPr="00403F0A" w:rsidRDefault="00CC122D" w:rsidP="00AA037B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4156C5">
              <w:rPr>
                <w:rFonts w:ascii="Bookman Old Style" w:hAnsi="Bookman Old Style" w:cs="Times New Roman"/>
                <w:b/>
              </w:rPr>
              <w:t>doradca obywatelski</w:t>
            </w:r>
            <w:r w:rsidR="00454C92">
              <w:rPr>
                <w:rFonts w:ascii="Bookman Old Style" w:hAnsi="Bookman Old Style" w:cs="Times New Roman"/>
                <w:b/>
              </w:rPr>
              <w:t>, radca prawny</w:t>
            </w:r>
            <w:r w:rsidRPr="004156C5">
              <w:rPr>
                <w:rFonts w:ascii="Bookman Old Style" w:hAnsi="Bookman Old Style" w:cs="Times New Roman"/>
                <w:b/>
              </w:rPr>
              <w:t xml:space="preserve"> 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>ANETA JAROSZCZYK</w:t>
            </w:r>
          </w:p>
          <w:p w:rsidR="002E4ADA" w:rsidRPr="002E4ADA" w:rsidRDefault="002E4ADA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C122D" w:rsidRPr="002E4ADA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6095" w:type="dxa"/>
          </w:tcPr>
          <w:p w:rsidR="00CC122D" w:rsidRPr="00CC0E54" w:rsidRDefault="00CC122D" w:rsidP="00AA037B">
            <w:pPr>
              <w:rPr>
                <w:rFonts w:ascii="Times New Roman" w:hAnsi="Times New Roman" w:cs="Times New Roman"/>
                <w:sz w:val="24"/>
              </w:rPr>
            </w:pPr>
          </w:p>
          <w:p w:rsidR="002E4ADA" w:rsidRPr="00CC0E54" w:rsidRDefault="002E4ADA" w:rsidP="00AA037B">
            <w:pPr>
              <w:rPr>
                <w:rFonts w:ascii="Times New Roman" w:hAnsi="Times New Roman" w:cs="Times New Roman"/>
                <w:sz w:val="16"/>
              </w:rPr>
            </w:pP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środa:               11.30 – 15.30</w:t>
            </w:r>
          </w:p>
        </w:tc>
      </w:tr>
    </w:tbl>
    <w:p w:rsidR="00CC122D" w:rsidRPr="00360F71" w:rsidRDefault="00CC122D" w:rsidP="00B85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136"/>
        </w:rPr>
      </w:pPr>
    </w:p>
    <w:p w:rsidR="001E570D" w:rsidRPr="00D80700" w:rsidRDefault="001E570D" w:rsidP="001E570D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6"/>
          <w:szCs w:val="72"/>
        </w:rPr>
      </w:pPr>
    </w:p>
    <w:p w:rsidR="001E570D" w:rsidRPr="0027677E" w:rsidRDefault="001E570D" w:rsidP="001E570D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6"/>
          <w:szCs w:val="80"/>
        </w:rPr>
      </w:pPr>
      <w:r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WIZYTĘ </w:t>
      </w:r>
      <w:r w:rsidR="00280659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 </w:t>
      </w:r>
      <w:r w:rsidR="0073762B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W </w:t>
      </w:r>
      <w:r w:rsidR="00280659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 </w:t>
      </w:r>
      <w:r w:rsidR="0073762B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PUNKTACH </w:t>
      </w:r>
      <w:r w:rsidR="00280659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 </w:t>
      </w:r>
      <w:r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MOŻNA UMÓWIĆ: </w:t>
      </w:r>
    </w:p>
    <w:p w:rsidR="001E570D" w:rsidRPr="00750116" w:rsidRDefault="001E570D" w:rsidP="001E570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80"/>
        </w:rPr>
      </w:pPr>
    </w:p>
    <w:p w:rsidR="001E570D" w:rsidRPr="00CB23EB" w:rsidRDefault="001E570D" w:rsidP="001E5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72"/>
        </w:rPr>
      </w:pPr>
      <w:r>
        <w:rPr>
          <w:rFonts w:ascii="Times New Roman" w:hAnsi="Times New Roman" w:cs="Times New Roman"/>
          <w:sz w:val="32"/>
          <w:szCs w:val="72"/>
        </w:rPr>
        <w:t xml:space="preserve"> </w:t>
      </w:r>
      <w:r>
        <w:rPr>
          <w:rFonts w:ascii="Times New Roman" w:hAnsi="Times New Roman" w:cs="Times New Roman"/>
          <w:sz w:val="32"/>
          <w:szCs w:val="72"/>
        </w:rPr>
        <w:tab/>
      </w:r>
      <w:r>
        <w:rPr>
          <w:rFonts w:ascii="Times New Roman" w:hAnsi="Times New Roman" w:cs="Times New Roman"/>
          <w:sz w:val="32"/>
          <w:szCs w:val="72"/>
        </w:rPr>
        <w:tab/>
        <w:t xml:space="preserve">telefon: </w:t>
      </w:r>
      <w:r>
        <w:rPr>
          <w:rFonts w:ascii="Times New Roman" w:hAnsi="Times New Roman" w:cs="Times New Roman"/>
          <w:sz w:val="32"/>
          <w:szCs w:val="72"/>
        </w:rPr>
        <w:tab/>
      </w:r>
      <w:r w:rsidRPr="00D80700">
        <w:rPr>
          <w:rFonts w:ascii="Times New Roman" w:hAnsi="Times New Roman" w:cs="Times New Roman"/>
          <w:b/>
          <w:color w:val="2F5496" w:themeColor="accent5" w:themeShade="BF"/>
          <w:sz w:val="32"/>
          <w:szCs w:val="72"/>
          <w:u w:val="single"/>
        </w:rPr>
        <w:t>41 357 60 01 wew. 271</w:t>
      </w:r>
      <w:r w:rsidRPr="00D80700">
        <w:rPr>
          <w:rFonts w:ascii="Times New Roman" w:hAnsi="Times New Roman" w:cs="Times New Roman"/>
          <w:b/>
          <w:color w:val="2F5496" w:themeColor="accent5" w:themeShade="BF"/>
          <w:sz w:val="32"/>
          <w:szCs w:val="72"/>
        </w:rPr>
        <w:t xml:space="preserve"> </w:t>
      </w:r>
      <w:r>
        <w:rPr>
          <w:rFonts w:ascii="Times New Roman" w:hAnsi="Times New Roman" w:cs="Times New Roman"/>
          <w:b/>
          <w:sz w:val="32"/>
          <w:szCs w:val="72"/>
        </w:rPr>
        <w:tab/>
      </w:r>
      <w:r>
        <w:rPr>
          <w:rFonts w:ascii="Times New Roman" w:hAnsi="Times New Roman" w:cs="Times New Roman"/>
          <w:b/>
          <w:sz w:val="32"/>
          <w:szCs w:val="72"/>
        </w:rPr>
        <w:tab/>
      </w:r>
      <w:r>
        <w:rPr>
          <w:rFonts w:ascii="Times New Roman" w:hAnsi="Times New Roman" w:cs="Times New Roman"/>
          <w:b/>
          <w:sz w:val="32"/>
          <w:szCs w:val="72"/>
        </w:rPr>
        <w:tab/>
      </w:r>
      <w:r>
        <w:rPr>
          <w:rFonts w:ascii="Times New Roman" w:hAnsi="Times New Roman" w:cs="Times New Roman"/>
          <w:b/>
          <w:sz w:val="32"/>
          <w:szCs w:val="72"/>
        </w:rPr>
        <w:tab/>
      </w:r>
      <w:r w:rsidRPr="00A44E98">
        <w:rPr>
          <w:rFonts w:ascii="Times New Roman" w:hAnsi="Times New Roman" w:cs="Times New Roman"/>
          <w:sz w:val="32"/>
          <w:szCs w:val="72"/>
        </w:rPr>
        <w:t xml:space="preserve">e-mail: </w:t>
      </w:r>
      <w:r w:rsidRPr="00922B7E">
        <w:rPr>
          <w:rFonts w:ascii="Times New Roman" w:hAnsi="Times New Roman" w:cs="Times New Roman"/>
          <w:color w:val="000000" w:themeColor="text1"/>
          <w:sz w:val="32"/>
          <w:szCs w:val="72"/>
        </w:rPr>
        <w:tab/>
      </w:r>
      <w:r w:rsidRPr="00D80700">
        <w:rPr>
          <w:rFonts w:ascii="Times New Roman" w:hAnsi="Times New Roman" w:cs="Times New Roman"/>
          <w:b/>
          <w:color w:val="2F5496" w:themeColor="accent5" w:themeShade="BF"/>
          <w:sz w:val="32"/>
          <w:szCs w:val="72"/>
          <w:u w:val="single"/>
        </w:rPr>
        <w:t>poradyprawne@pinczow.net</w:t>
      </w:r>
    </w:p>
    <w:p w:rsidR="001E570D" w:rsidRPr="001E570D" w:rsidRDefault="001E570D" w:rsidP="001E570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72"/>
        </w:rPr>
      </w:pPr>
      <w:r w:rsidRPr="00472598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(rejestracja telefoniczna w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godzinach pracy Urzędu) </w:t>
      </w:r>
    </w:p>
    <w:p w:rsidR="001E570D" w:rsidRPr="00360F71" w:rsidRDefault="001E570D" w:rsidP="001E570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4"/>
          <w:szCs w:val="72"/>
        </w:rPr>
      </w:pPr>
      <w:r>
        <w:rPr>
          <w:rFonts w:ascii="Times New Roman" w:hAnsi="Times New Roman" w:cs="Times New Roman"/>
          <w:sz w:val="32"/>
          <w:szCs w:val="72"/>
        </w:rPr>
        <w:tab/>
      </w:r>
    </w:p>
    <w:p w:rsidR="00F37B74" w:rsidRPr="00BD11FF" w:rsidRDefault="00F37B74" w:rsidP="00CE58E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6"/>
          <w:szCs w:val="72"/>
        </w:rPr>
      </w:pPr>
    </w:p>
    <w:p w:rsidR="00647C8E" w:rsidRPr="00922B7E" w:rsidRDefault="00CE58E0" w:rsidP="00CE58E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28"/>
          <w:szCs w:val="72"/>
        </w:rPr>
      </w:pPr>
      <w:r w:rsidRPr="00EE6982">
        <w:rPr>
          <w:rFonts w:ascii="Times New Roman" w:hAnsi="Times New Roman" w:cs="Times New Roman"/>
          <w:color w:val="000000" w:themeColor="text1"/>
          <w:sz w:val="28"/>
          <w:szCs w:val="72"/>
        </w:rPr>
        <w:t>Bezpośredni kontakt do punktu porad prawnych</w:t>
      </w:r>
      <w:r w:rsidR="001E570D" w:rsidRPr="00922B7E">
        <w:rPr>
          <w:rFonts w:ascii="Times New Roman" w:hAnsi="Times New Roman" w:cs="Times New Roman"/>
          <w:color w:val="000000" w:themeColor="text1"/>
          <w:sz w:val="28"/>
          <w:szCs w:val="72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72"/>
        </w:rPr>
        <w:t xml:space="preserve">    </w:t>
      </w:r>
      <w:r w:rsidR="001E570D" w:rsidRPr="00112776">
        <w:rPr>
          <w:rFonts w:ascii="Times New Roman" w:hAnsi="Times New Roman" w:cs="Times New Roman"/>
          <w:b/>
          <w:color w:val="2F5496" w:themeColor="accent5" w:themeShade="BF"/>
          <w:sz w:val="32"/>
          <w:szCs w:val="72"/>
          <w:u w:val="single"/>
        </w:rPr>
        <w:t>41 357 60 01 wew. 212</w:t>
      </w:r>
    </w:p>
    <w:sectPr w:rsidR="00647C8E" w:rsidRPr="00922B7E" w:rsidSect="00BD11FF">
      <w:pgSz w:w="16839" w:h="11907" w:orient="landscape" w:code="9"/>
      <w:pgMar w:top="0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6B"/>
    <w:rsid w:val="00002DF1"/>
    <w:rsid w:val="00045B9B"/>
    <w:rsid w:val="00112776"/>
    <w:rsid w:val="00117A07"/>
    <w:rsid w:val="00145A3E"/>
    <w:rsid w:val="00170881"/>
    <w:rsid w:val="001E570D"/>
    <w:rsid w:val="0027677E"/>
    <w:rsid w:val="00280659"/>
    <w:rsid w:val="0028096B"/>
    <w:rsid w:val="002C573C"/>
    <w:rsid w:val="002E4ADA"/>
    <w:rsid w:val="002E7658"/>
    <w:rsid w:val="0033748B"/>
    <w:rsid w:val="0034455C"/>
    <w:rsid w:val="00360F71"/>
    <w:rsid w:val="00390CAE"/>
    <w:rsid w:val="0039370A"/>
    <w:rsid w:val="003952B2"/>
    <w:rsid w:val="003D0DBE"/>
    <w:rsid w:val="00403F0A"/>
    <w:rsid w:val="00412B93"/>
    <w:rsid w:val="004156C5"/>
    <w:rsid w:val="00454C92"/>
    <w:rsid w:val="00472598"/>
    <w:rsid w:val="004B7DF0"/>
    <w:rsid w:val="00505E8E"/>
    <w:rsid w:val="00532B98"/>
    <w:rsid w:val="00565699"/>
    <w:rsid w:val="00566F1B"/>
    <w:rsid w:val="0057061D"/>
    <w:rsid w:val="005A4A05"/>
    <w:rsid w:val="005C2656"/>
    <w:rsid w:val="005D1A0A"/>
    <w:rsid w:val="005E5E08"/>
    <w:rsid w:val="006256A4"/>
    <w:rsid w:val="0063274E"/>
    <w:rsid w:val="00647C8E"/>
    <w:rsid w:val="00686E3D"/>
    <w:rsid w:val="00716B39"/>
    <w:rsid w:val="00733260"/>
    <w:rsid w:val="007348DC"/>
    <w:rsid w:val="00735BB6"/>
    <w:rsid w:val="0073762B"/>
    <w:rsid w:val="00750116"/>
    <w:rsid w:val="00822565"/>
    <w:rsid w:val="0082370B"/>
    <w:rsid w:val="00922B7E"/>
    <w:rsid w:val="009E2CF7"/>
    <w:rsid w:val="00A04691"/>
    <w:rsid w:val="00A118D6"/>
    <w:rsid w:val="00A44E98"/>
    <w:rsid w:val="00A83A4B"/>
    <w:rsid w:val="00B0767A"/>
    <w:rsid w:val="00B34FB8"/>
    <w:rsid w:val="00B462F7"/>
    <w:rsid w:val="00B85EE5"/>
    <w:rsid w:val="00BD11FF"/>
    <w:rsid w:val="00BF71CD"/>
    <w:rsid w:val="00C17B0C"/>
    <w:rsid w:val="00C44AE0"/>
    <w:rsid w:val="00CB23EB"/>
    <w:rsid w:val="00CC0E54"/>
    <w:rsid w:val="00CC122D"/>
    <w:rsid w:val="00CE1DC7"/>
    <w:rsid w:val="00CE58E0"/>
    <w:rsid w:val="00CE6EC3"/>
    <w:rsid w:val="00CF0304"/>
    <w:rsid w:val="00D070DA"/>
    <w:rsid w:val="00D10796"/>
    <w:rsid w:val="00D13C63"/>
    <w:rsid w:val="00D7474F"/>
    <w:rsid w:val="00D80700"/>
    <w:rsid w:val="00D83DD5"/>
    <w:rsid w:val="00DD253A"/>
    <w:rsid w:val="00E01974"/>
    <w:rsid w:val="00E51CF5"/>
    <w:rsid w:val="00E55EEB"/>
    <w:rsid w:val="00E7199B"/>
    <w:rsid w:val="00EC3EFA"/>
    <w:rsid w:val="00EE6982"/>
    <w:rsid w:val="00F37B74"/>
    <w:rsid w:val="00F57879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51C5-B9C1-4FA8-8ABE-CFAA0D4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4E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E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Dorota Frączek</cp:lastModifiedBy>
  <cp:revision>2</cp:revision>
  <cp:lastPrinted>2022-12-02T10:03:00Z</cp:lastPrinted>
  <dcterms:created xsi:type="dcterms:W3CDTF">2024-03-25T19:30:00Z</dcterms:created>
  <dcterms:modified xsi:type="dcterms:W3CDTF">2024-03-25T19:30:00Z</dcterms:modified>
</cp:coreProperties>
</file>