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Pr="00512EFC" w:rsidRDefault="0093184D">
            <w:pPr>
              <w:rPr>
                <w:color w:val="FF0000"/>
              </w:rPr>
            </w:pPr>
            <w:r w:rsidRPr="0093184D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18.12.2019</w:t>
            </w:r>
            <w:r w:rsidRPr="0093184D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0" w:name="OLE_LINK1"/>
            <w:bookmarkStart w:id="1" w:name="OLE_LINK2"/>
            <w:bookmarkStart w:id="2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0"/>
            <w:bookmarkEnd w:id="1"/>
            <w:bookmarkEnd w:id="2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</w:p>
        </w:tc>
        <w:tc>
          <w:tcPr>
            <w:tcW w:w="2303" w:type="dxa"/>
          </w:tcPr>
          <w:p w:rsidR="0004236C" w:rsidRDefault="0004236C"/>
        </w:tc>
      </w:tr>
      <w:tr w:rsidR="005F785F" w:rsidTr="007E0BFF">
        <w:tc>
          <w:tcPr>
            <w:tcW w:w="2303" w:type="dxa"/>
          </w:tcPr>
          <w:p w:rsidR="005F785F" w:rsidRDefault="005F785F">
            <w:r>
              <w:t xml:space="preserve">10. </w:t>
            </w:r>
          </w:p>
        </w:tc>
        <w:tc>
          <w:tcPr>
            <w:tcW w:w="2303" w:type="dxa"/>
          </w:tcPr>
          <w:p w:rsidR="005F785F" w:rsidRDefault="005F785F">
            <w:r>
              <w:t xml:space="preserve">Stowarzyszenie Akademia Sportów wodnych </w:t>
            </w: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</w:p>
        </w:tc>
        <w:tc>
          <w:tcPr>
            <w:tcW w:w="2303" w:type="dxa"/>
          </w:tcPr>
          <w:p w:rsidR="005F785F" w:rsidRDefault="005F785F">
            <w:r>
              <w:t xml:space="preserve">Ul. </w:t>
            </w:r>
            <w:proofErr w:type="spellStart"/>
            <w:r>
              <w:t>Pałęki</w:t>
            </w:r>
            <w:proofErr w:type="spellEnd"/>
            <w:r>
              <w:t xml:space="preserve"> 26</w:t>
            </w:r>
          </w:p>
          <w:p w:rsidR="005F785F" w:rsidRDefault="005F785F">
            <w:r>
              <w:t>28- 400 Pińczów</w:t>
            </w:r>
          </w:p>
        </w:tc>
        <w:tc>
          <w:tcPr>
            <w:tcW w:w="2303" w:type="dxa"/>
          </w:tcPr>
          <w:p w:rsidR="005F785F" w:rsidRDefault="005F785F"/>
        </w:tc>
      </w:tr>
      <w:tr w:rsidR="003B7068" w:rsidTr="007E0BFF">
        <w:tc>
          <w:tcPr>
            <w:tcW w:w="2303" w:type="dxa"/>
          </w:tcPr>
          <w:p w:rsidR="003B7068" w:rsidRDefault="003B7068">
            <w:r>
              <w:t>11.</w:t>
            </w:r>
          </w:p>
        </w:tc>
        <w:tc>
          <w:tcPr>
            <w:tcW w:w="2303" w:type="dxa"/>
          </w:tcPr>
          <w:p w:rsidR="003B7068" w:rsidRDefault="003B7068">
            <w:r>
              <w:t>Stowarzyszenie „Pińczowskie Amazonki”</w:t>
            </w:r>
          </w:p>
        </w:tc>
        <w:tc>
          <w:tcPr>
            <w:tcW w:w="2303" w:type="dxa"/>
          </w:tcPr>
          <w:p w:rsidR="003B7068" w:rsidRDefault="003B7068">
            <w:r>
              <w:t>Ul. Żwirki i Wigury 40</w:t>
            </w:r>
          </w:p>
          <w:p w:rsidR="003B7068" w:rsidRDefault="003B7068">
            <w:r>
              <w:t>28-400 Pińczów</w:t>
            </w:r>
            <w:bookmarkStart w:id="3" w:name="_GoBack"/>
            <w:bookmarkEnd w:id="3"/>
          </w:p>
        </w:tc>
        <w:tc>
          <w:tcPr>
            <w:tcW w:w="2303" w:type="dxa"/>
          </w:tcPr>
          <w:p w:rsidR="003B7068" w:rsidRDefault="003B7068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8060D"/>
    <w:rsid w:val="002D16BC"/>
    <w:rsid w:val="002F0757"/>
    <w:rsid w:val="003B7068"/>
    <w:rsid w:val="00512EFC"/>
    <w:rsid w:val="005654E1"/>
    <w:rsid w:val="005F785F"/>
    <w:rsid w:val="00702A10"/>
    <w:rsid w:val="007E0BFF"/>
    <w:rsid w:val="0093184D"/>
    <w:rsid w:val="00AC427F"/>
    <w:rsid w:val="00B82295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6</cp:revision>
  <dcterms:created xsi:type="dcterms:W3CDTF">2020-01-10T07:26:00Z</dcterms:created>
  <dcterms:modified xsi:type="dcterms:W3CDTF">2021-01-08T08:06:00Z</dcterms:modified>
</cp:coreProperties>
</file>